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AE7" w:rsidRDefault="0095727B" w:rsidP="0095727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Jakarta, 22 September 201</w:t>
      </w:r>
      <w:r w:rsidR="007051AE">
        <w:rPr>
          <w:rFonts w:ascii="Times New Roman" w:hAnsi="Times New Roman" w:cs="Times New Roman"/>
          <w:sz w:val="24"/>
          <w:szCs w:val="24"/>
        </w:rPr>
        <w:t>9</w:t>
      </w:r>
    </w:p>
    <w:p w:rsidR="0095727B" w:rsidRDefault="0095727B" w:rsidP="0095727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727B" w:rsidRDefault="0095727B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Yth. Menteri Keuangan RI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Jakarta</w:t>
      </w:r>
    </w:p>
    <w:p w:rsidR="0095727B" w:rsidRDefault="0095727B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5727B" w:rsidRPr="0095727B" w:rsidRDefault="0095727B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Saya yang bertanda tangan di bawah ini:</w:t>
      </w:r>
    </w:p>
    <w:p w:rsidR="0095727B" w:rsidRDefault="0095727B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Darwin Soraya, S.E.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>Tempat/Tanggal Lahir</w:t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Jakarta, 12 Maret 1993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Wanita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>Pendidikan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Sarjana (S1) Ilmu Ekonomi Universitas Indonesia (UI)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>Wilayah Pendaftaran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Kantor Wilayah Kementerian Keuangan RI Pusat Jakarta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>Jabatan yang dilamar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Analisis Kebijakan APBN</w:t>
      </w:r>
      <w:r>
        <w:rPr>
          <w:rFonts w:ascii="Times New Roman" w:hAnsi="Times New Roman" w:cs="Times New Roman"/>
          <w:sz w:val="24"/>
          <w:szCs w:val="24"/>
        </w:rPr>
        <w:br/>
      </w:r>
      <w:r w:rsidRPr="0095727B">
        <w:rPr>
          <w:rFonts w:ascii="Times New Roman" w:hAnsi="Times New Roman" w:cs="Times New Roman"/>
          <w:sz w:val="24"/>
          <w:szCs w:val="24"/>
        </w:rPr>
        <w:t>Alamat Domisili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5727B">
        <w:rPr>
          <w:rFonts w:ascii="Times New Roman" w:hAnsi="Times New Roman" w:cs="Times New Roman"/>
          <w:sz w:val="24"/>
          <w:szCs w:val="24"/>
        </w:rPr>
        <w:t>: Jl. Keuangan Blok A2 No. 15B, Cilandak Barat, Jakarta Selatan.</w:t>
      </w:r>
    </w:p>
    <w:p w:rsidR="0095727B" w:rsidRPr="0095727B" w:rsidRDefault="0095727B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Dengan ini menyampaikan surat lamaran agar dapat mengikuti Rekrutmen Calon Pegawai Negeri Sipil di Lingkungan Kementerian Keuangan Tahun Anggaran 201</w:t>
      </w:r>
      <w:r w:rsidR="007051AE">
        <w:rPr>
          <w:rFonts w:ascii="Times New Roman" w:hAnsi="Times New Roman" w:cs="Times New Roman"/>
          <w:sz w:val="24"/>
          <w:szCs w:val="24"/>
        </w:rPr>
        <w:t>9</w:t>
      </w:r>
      <w:r w:rsidRPr="0095727B">
        <w:rPr>
          <w:rFonts w:ascii="Times New Roman" w:hAnsi="Times New Roman" w:cs="Times New Roman"/>
          <w:sz w:val="24"/>
          <w:szCs w:val="24"/>
        </w:rPr>
        <w:t>. Sebagai bahan pertim</w:t>
      </w:r>
      <w:r>
        <w:rPr>
          <w:rFonts w:ascii="Times New Roman" w:hAnsi="Times New Roman" w:cs="Times New Roman"/>
          <w:sz w:val="24"/>
          <w:szCs w:val="24"/>
        </w:rPr>
        <w:t>bangan, berikut saya lampirkan:</w:t>
      </w:r>
    </w:p>
    <w:p w:rsid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Surat lamaran bermaterai Rp. 6000,- ditujukan Kepada Menteri Keuangan RI di Jakarta dan ditandatangani dengan pena bertinta hitam.</w:t>
      </w:r>
    </w:p>
    <w:p w:rsid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Fotok</w:t>
      </w:r>
      <w:r w:rsidR="0020472F">
        <w:rPr>
          <w:rFonts w:ascii="Times New Roman" w:hAnsi="Times New Roman" w:cs="Times New Roman"/>
          <w:sz w:val="24"/>
          <w:szCs w:val="24"/>
        </w:rPr>
        <w:t>opi Kartu Tanda Penduduk (KTP)</w:t>
      </w:r>
    </w:p>
    <w:p w:rsid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Fotokopi Surat Keterangan Domisili</w:t>
      </w:r>
    </w:p>
    <w:p w:rsid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Soft file hasil scan Ijazah</w:t>
      </w:r>
    </w:p>
    <w:p w:rsid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Soft file hasil scan Transkrip Nilai</w:t>
      </w:r>
    </w:p>
    <w:p w:rsid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Soft file hasil scan ijazah SD, SMP/SLTP dan SLTA</w:t>
      </w:r>
    </w:p>
    <w:p w:rsidR="0095727B" w:rsidRPr="0095727B" w:rsidRDefault="0095727B" w:rsidP="0095727B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>dsb (sesuai persyaratan Kementerian Keuangan)</w:t>
      </w:r>
    </w:p>
    <w:p w:rsidR="0095727B" w:rsidRDefault="0095727B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5727B">
        <w:rPr>
          <w:rFonts w:ascii="Times New Roman" w:hAnsi="Times New Roman" w:cs="Times New Roman"/>
          <w:sz w:val="24"/>
          <w:szCs w:val="24"/>
        </w:rPr>
        <w:t xml:space="preserve">Demikian surat lamaran ini dibuat. Adapun seluruh data dan dokumen </w:t>
      </w:r>
      <w:r w:rsidR="00A95104">
        <w:rPr>
          <w:rFonts w:ascii="Times New Roman" w:hAnsi="Times New Roman" w:cs="Times New Roman"/>
          <w:sz w:val="24"/>
          <w:szCs w:val="24"/>
        </w:rPr>
        <w:t>yang</w:t>
      </w:r>
      <w:r w:rsidRPr="0095727B">
        <w:rPr>
          <w:rFonts w:ascii="Times New Roman" w:hAnsi="Times New Roman" w:cs="Times New Roman"/>
          <w:sz w:val="24"/>
          <w:szCs w:val="24"/>
        </w:rPr>
        <w:t xml:space="preserve"> saya lampirkan adalah benar. Apabila dikemudian hari ditemukan data yang tidak benar, saya bersedia menerima keputusan panitia rekrutmen membatalkan keikutsertaan/kelulusan saya pada Rekrutmen Calon Pegawai Negeri Sipil di Lingkungan Kementer</w:t>
      </w:r>
      <w:r w:rsidR="00295FFF">
        <w:rPr>
          <w:rFonts w:ascii="Times New Roman" w:hAnsi="Times New Roman" w:cs="Times New Roman"/>
          <w:sz w:val="24"/>
          <w:szCs w:val="24"/>
        </w:rPr>
        <w:t>ian Keuangan Tahun Anggaran 2019</w:t>
      </w:r>
      <w:r w:rsidRPr="0095727B">
        <w:rPr>
          <w:rFonts w:ascii="Times New Roman" w:hAnsi="Times New Roman" w:cs="Times New Roman"/>
          <w:sz w:val="24"/>
          <w:szCs w:val="24"/>
        </w:rPr>
        <w:t>. Atas perhatiannya, saya ucapkan terima kasih.</w:t>
      </w:r>
    </w:p>
    <w:p w:rsidR="00B25DA0" w:rsidRDefault="00B25DA0" w:rsidP="0095727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5DA0" w:rsidRDefault="00B25DA0" w:rsidP="00B25D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201930</wp:posOffset>
            </wp:positionV>
            <wp:extent cx="1209675" cy="523875"/>
            <wp:effectExtent l="0" t="0" r="9525" b="0"/>
            <wp:wrapNone/>
            <wp:docPr id="1" name="Picture 0" descr="Contoh Surat Lamaran Kerja CPNS tandatang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oh Surat Lamaran Kerja CPNS tandatangan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Hormat saya,</w:t>
      </w:r>
    </w:p>
    <w:p w:rsidR="00B25DA0" w:rsidRDefault="00B25DA0" w:rsidP="00B25DA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5DA0" w:rsidRPr="0095727B" w:rsidRDefault="00B25DA0" w:rsidP="00B25DA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(Darwin Soraya, S.E.)</w:t>
      </w:r>
    </w:p>
    <w:sectPr w:rsidR="00B25DA0" w:rsidRPr="0095727B" w:rsidSect="0095727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16A66"/>
    <w:multiLevelType w:val="hybridMultilevel"/>
    <w:tmpl w:val="1BBEB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20BF8"/>
    <w:rsid w:val="0020472F"/>
    <w:rsid w:val="00295FFF"/>
    <w:rsid w:val="00431AE7"/>
    <w:rsid w:val="007051AE"/>
    <w:rsid w:val="00920BF8"/>
    <w:rsid w:val="0095727B"/>
    <w:rsid w:val="00A95104"/>
    <w:rsid w:val="00B25DA0"/>
    <w:rsid w:val="00BA2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2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D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Immer Manalu</dc:creator>
  <cp:lastModifiedBy>Immer Manalu</cp:lastModifiedBy>
  <cp:revision>3</cp:revision>
  <dcterms:created xsi:type="dcterms:W3CDTF">2019-09-18T04:52:00Z</dcterms:created>
  <dcterms:modified xsi:type="dcterms:W3CDTF">2019-09-18T04:53:00Z</dcterms:modified>
</cp:coreProperties>
</file>